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1F39D2"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margin">
                  <wp:align>right</wp:align>
                </wp:positionH>
                <wp:positionV relativeFrom="paragraph">
                  <wp:posOffset>-325755</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816C38" w:rsidP="001F39D2">
                            <w:pPr>
                              <w:jc w:val="center"/>
                              <w:rPr>
                                <w:rFonts w:hint="eastAsia"/>
                              </w:rP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3.4pt;margin-top:-25.65pt;width:54.6pt;height:2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" fillcolor="window" strokecolor="windowText" strokeweight="1pt">
                <v:textbox>
                  <w:txbxContent>
                    <w:p w:rsidR="001F39D2" w:rsidRDefault="00816C38" w:rsidP="001F39D2">
                      <w:pPr>
                        <w:jc w:val="center"/>
                        <w:rPr>
                          <w:rFonts w:hint="eastAsia"/>
                        </w:rPr>
                      </w:pPr>
                      <w:r>
                        <w:rPr>
                          <w:rFonts w:hint="eastAsia"/>
                        </w:rPr>
                        <w:t>様式</w:t>
                      </w:r>
                      <w:r>
                        <w:t>１</w:t>
                      </w:r>
                    </w:p>
                  </w:txbxContent>
                </v:textbox>
                <w10:wrap anchorx="margin"/>
              </v:rect>
            </w:pict>
          </mc:Fallback>
        </mc:AlternateContent>
      </w:r>
      <w:r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適切なマスク（不織布マスクを推奨｡以下同じ｡）の正しい着用の周知・徹底</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617868"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w:t>
            </w:r>
            <w:r w:rsidR="00A6617C" w:rsidRPr="004C0B0E">
              <w:rPr>
                <w:rFonts w:ascii="ＭＳ ゴシック" w:eastAsia="ＭＳ ゴシック" w:hAnsi="ＭＳ ゴシック" w:hint="eastAsia"/>
                <w:sz w:val="28"/>
              </w:rPr>
              <w:t>に対する個別注意等の具体的方法の検討・実施</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マスクを着用しない者の退場措置の事前準備・周知（チケット購入時の約款に明記等）</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警備員や映像・音声によるモニタリング、個別注意や退場の徹底</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適切なマスクの正しい着用の周知・徹底【①と同様】</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マスクの着用及び距離の確保については、①飛沫感染対策の対策例を参照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染対策と併せて、飲食時の感染対策（食事中以外のマスク着用等）</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1A35EA">
      <w:pPr>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rsidR="001A35EA" w:rsidRPr="004C0B0E" w:rsidRDefault="00373A70" w:rsidP="001A35EA">
      <w:pPr>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等における適切なマスクの正しい着用、出演者やスタッフの関係者間の適切な距離確保、換気等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控室等における換気やマスク着用の徹底、三密の回避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舞台上等でのマスク着用の有無に応じた演者間の適切な距離の確保</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本番前後でのマスクの適切な着用</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w:t>
      </w:r>
      <w:bookmarkStart w:id="0" w:name="_GoBack"/>
      <w:bookmarkEnd w:id="0"/>
      <w:r w:rsidR="007E7433" w:rsidRPr="004C0B0E">
        <w:rPr>
          <w:rFonts w:ascii="ＭＳ ゴシック" w:eastAsia="ＭＳ ゴシック" w:hAnsi="ＭＳ ゴシック"/>
          <w:sz w:val="28"/>
        </w:rPr>
        <w:t>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16C38"/>
    <w:rsid w:val="00851999"/>
    <w:rsid w:val="0086128F"/>
    <w:rsid w:val="0087113D"/>
    <w:rsid w:val="008745C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67BC8323"/>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1B12-05C6-4830-9C16-F6395117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1400083</cp:lastModifiedBy>
  <cp:revision>7</cp:revision>
  <cp:lastPrinted>2022-07-08T11:01:00Z</cp:lastPrinted>
  <dcterms:created xsi:type="dcterms:W3CDTF">2023-01-17T02:39:00Z</dcterms:created>
  <dcterms:modified xsi:type="dcterms:W3CDTF">2023-01-27T10:20:00Z</dcterms:modified>
</cp:coreProperties>
</file>