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8F" w:rsidRPr="00A5078F" w:rsidRDefault="00E91410" w:rsidP="00FA70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781050" cy="2952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9BF19" id="角丸四角形 3" o:spid="_x0000_s1026" style="position:absolute;left:0;text-align:left;margin-left:4.2pt;margin-top:4.1pt;width:61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" fillcolor="yellow" strokecolor="#1f4d78 [1604]" strokeweight="1pt">
                <v:fill opacity="23644f"/>
                <v:stroke joinstyle="miter"/>
              </v:roundrect>
            </w:pict>
          </mc:Fallback>
        </mc:AlternateContent>
      </w:r>
      <w:r w:rsidR="00A5078F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28"/>
          <w:szCs w:val="28"/>
        </w:rPr>
        <w:t>あて先</w:t>
      </w:r>
      <w:r w:rsidR="00A5078F">
        <w:rPr>
          <w:rFonts w:hint="eastAsia"/>
          <w:b/>
          <w:bCs/>
          <w:sz w:val="28"/>
          <w:szCs w:val="28"/>
        </w:rPr>
        <w:t xml:space="preserve">　</w:t>
      </w:r>
    </w:p>
    <w:p w:rsidR="00A5078F" w:rsidRDefault="00A5078F" w:rsidP="00A5078F">
      <w:pPr>
        <w:spacing w:line="280" w:lineRule="exact"/>
        <w:rPr>
          <w:b/>
          <w:bCs/>
        </w:rPr>
      </w:pPr>
    </w:p>
    <w:p w:rsidR="00FA7098" w:rsidRPr="00FA7098" w:rsidRDefault="00FA7098" w:rsidP="00FA7098">
      <w:r w:rsidRPr="00FA7098">
        <w:rPr>
          <w:rFonts w:hint="eastAsia"/>
          <w:b/>
          <w:bCs/>
        </w:rPr>
        <w:t>○郵送：</w:t>
      </w:r>
    </w:p>
    <w:p w:rsidR="00FA7098" w:rsidRPr="00FA7098" w:rsidRDefault="00FA7098" w:rsidP="00FA7098">
      <w:r w:rsidRPr="00FA7098">
        <w:rPr>
          <w:rFonts w:hint="eastAsia"/>
        </w:rPr>
        <w:t>〒</w:t>
      </w:r>
      <w:r w:rsidRPr="00FA7098">
        <w:rPr>
          <w:rFonts w:hint="eastAsia"/>
        </w:rPr>
        <w:t>862</w:t>
      </w:r>
      <w:r w:rsidRPr="00FA7098">
        <w:rPr>
          <w:rFonts w:hint="eastAsia"/>
        </w:rPr>
        <w:t>－</w:t>
      </w:r>
      <w:r w:rsidRPr="00FA7098">
        <w:rPr>
          <w:rFonts w:hint="eastAsia"/>
        </w:rPr>
        <w:t>8570</w:t>
      </w:r>
      <w:r w:rsidRPr="00FA7098">
        <w:rPr>
          <w:rFonts w:hint="eastAsia"/>
        </w:rPr>
        <w:t>（熊本県庁専用郵便番号のため、住所の記載は不要です。）</w:t>
      </w:r>
    </w:p>
    <w:p w:rsidR="00FA7098" w:rsidRPr="00FA7098" w:rsidRDefault="00FA7098" w:rsidP="0024147F">
      <w:pPr>
        <w:spacing w:line="240" w:lineRule="exact"/>
      </w:pPr>
      <w:r w:rsidRPr="00FA7098">
        <w:rPr>
          <w:rFonts w:hint="eastAsia"/>
        </w:rPr>
        <w:t xml:space="preserve">熊本県環境生活部県民生活局くらしの安全推進課　</w:t>
      </w:r>
    </w:p>
    <w:p w:rsidR="00FA7098" w:rsidRPr="00FA7098" w:rsidRDefault="00FA7098" w:rsidP="00FA7098">
      <w:r w:rsidRPr="00FA7098">
        <w:rPr>
          <w:rFonts w:hint="eastAsia"/>
          <w:b/>
          <w:bCs/>
        </w:rPr>
        <w:t>○</w:t>
      </w:r>
      <w:r w:rsidRPr="00FA7098">
        <w:rPr>
          <w:rFonts w:hint="eastAsia"/>
          <w:b/>
          <w:bCs/>
        </w:rPr>
        <w:t>FAX</w:t>
      </w:r>
      <w:r w:rsidRPr="00FA7098">
        <w:rPr>
          <w:rFonts w:hint="eastAsia"/>
          <w:b/>
          <w:bCs/>
        </w:rPr>
        <w:t>：</w:t>
      </w:r>
      <w:r w:rsidRPr="00E91410">
        <w:rPr>
          <w:rFonts w:hint="eastAsia"/>
          <w:sz w:val="22"/>
        </w:rPr>
        <w:t>096-382-7403</w:t>
      </w:r>
    </w:p>
    <w:p w:rsidR="00FA7098" w:rsidRPr="00E91410" w:rsidRDefault="00FA7098" w:rsidP="0024147F">
      <w:pPr>
        <w:spacing w:line="240" w:lineRule="exact"/>
        <w:rPr>
          <w:sz w:val="22"/>
        </w:rPr>
      </w:pPr>
      <w:r w:rsidRPr="00FA7098">
        <w:rPr>
          <w:rFonts w:hint="eastAsia"/>
          <w:b/>
          <w:bCs/>
        </w:rPr>
        <w:t>○</w:t>
      </w:r>
      <w:r w:rsidRPr="00FA7098">
        <w:rPr>
          <w:rFonts w:hint="eastAsia"/>
          <w:b/>
          <w:bCs/>
        </w:rPr>
        <w:t>E-mail</w:t>
      </w:r>
      <w:r w:rsidRPr="00FA7098">
        <w:rPr>
          <w:rFonts w:hint="eastAsia"/>
          <w:b/>
          <w:bCs/>
        </w:rPr>
        <w:t>：</w:t>
      </w:r>
      <w:r w:rsidRPr="00E91410">
        <w:rPr>
          <w:rFonts w:hint="eastAsia"/>
          <w:sz w:val="22"/>
        </w:rPr>
        <w:t>anzensuishin@pref.kumamoto.lg.jp</w:t>
      </w:r>
    </w:p>
    <w:p w:rsidR="00FA7098" w:rsidRDefault="00FA7098" w:rsidP="00FA7098">
      <w:r w:rsidRPr="00FA7098">
        <w:rPr>
          <w:rFonts w:hint="eastAsia"/>
        </w:rPr>
        <w:t xml:space="preserve">  </w:t>
      </w:r>
      <w:r w:rsidRPr="00FA7098">
        <w:rPr>
          <w:rFonts w:hint="eastAsia"/>
        </w:rPr>
        <w:t>（メールでお申込みの場合、様式は任意です。下記内容を記載してください。）</w:t>
      </w:r>
    </w:p>
    <w:p w:rsidR="0024147F" w:rsidRDefault="0024147F" w:rsidP="0024147F">
      <w:pPr>
        <w:spacing w:line="240" w:lineRule="exact"/>
      </w:pPr>
    </w:p>
    <w:p w:rsidR="00FA7098" w:rsidRPr="00E91410" w:rsidRDefault="00E91410" w:rsidP="00A5078F">
      <w:pPr>
        <w:rPr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4305300" cy="34290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42900"/>
                        </a:xfrm>
                        <a:prstGeom prst="rect">
                          <a:avLst/>
                        </a:prstGeom>
                        <a:noFill/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5F1C6" id="正方形/長方形 2" o:spid="_x0000_s1026" style="position:absolute;left:0;text-align:left;margin-left:.35pt;margin-top:1.15pt;width:33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" filled="f" strokecolor="#1f4d78 [1604]" strokeweight="3.75pt"/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 xml:space="preserve">　申</w:t>
      </w:r>
      <w:r w:rsidR="00FA7098" w:rsidRPr="00E91410">
        <w:rPr>
          <w:rFonts w:hint="eastAsia"/>
          <w:b/>
          <w:bCs/>
          <w:sz w:val="32"/>
          <w:szCs w:val="32"/>
        </w:rPr>
        <w:t>込締切：　令和３年</w:t>
      </w:r>
      <w:r w:rsidR="00FA7098" w:rsidRPr="00E91410">
        <w:rPr>
          <w:rFonts w:hint="eastAsia"/>
          <w:b/>
          <w:bCs/>
          <w:sz w:val="32"/>
          <w:szCs w:val="32"/>
        </w:rPr>
        <w:t>1</w:t>
      </w:r>
      <w:r w:rsidR="00FA7098" w:rsidRPr="00E91410">
        <w:rPr>
          <w:rFonts w:hint="eastAsia"/>
          <w:b/>
          <w:bCs/>
          <w:sz w:val="32"/>
          <w:szCs w:val="32"/>
        </w:rPr>
        <w:t>０月１５日（金）</w:t>
      </w:r>
      <w:r w:rsidR="0024147F">
        <w:rPr>
          <w:rFonts w:hint="eastAsia"/>
          <w:b/>
          <w:bCs/>
          <w:sz w:val="32"/>
          <w:szCs w:val="32"/>
        </w:rPr>
        <w:t xml:space="preserve">　</w:t>
      </w:r>
    </w:p>
    <w:p w:rsidR="00FA7098" w:rsidRPr="00E91410" w:rsidRDefault="00FA7098" w:rsidP="00A5078F">
      <w:pPr>
        <w:jc w:val="center"/>
        <w:rPr>
          <w:sz w:val="28"/>
          <w:szCs w:val="28"/>
        </w:rPr>
      </w:pPr>
      <w:r w:rsidRPr="00E91410">
        <w:rPr>
          <w:rFonts w:hint="eastAsia"/>
          <w:b/>
          <w:bCs/>
          <w:sz w:val="28"/>
          <w:szCs w:val="28"/>
        </w:rPr>
        <w:t>令和３年度　食の安全セミナー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849"/>
        <w:gridCol w:w="709"/>
        <w:gridCol w:w="708"/>
        <w:gridCol w:w="851"/>
        <w:gridCol w:w="281"/>
        <w:gridCol w:w="711"/>
        <w:gridCol w:w="567"/>
        <w:gridCol w:w="2120"/>
      </w:tblGrid>
      <w:tr w:rsidR="00A5078F" w:rsidTr="00E91410">
        <w:trPr>
          <w:trHeight w:val="471"/>
        </w:trPr>
        <w:tc>
          <w:tcPr>
            <w:tcW w:w="1698" w:type="dxa"/>
          </w:tcPr>
          <w:p w:rsidR="00A5078F" w:rsidRDefault="00A5078F">
            <w:r>
              <w:rPr>
                <w:rFonts w:hint="eastAsia"/>
              </w:rPr>
              <w:t>ふりがな</w:t>
            </w:r>
          </w:p>
        </w:tc>
        <w:tc>
          <w:tcPr>
            <w:tcW w:w="6796" w:type="dxa"/>
            <w:gridSpan w:val="8"/>
          </w:tcPr>
          <w:p w:rsidR="00A5078F" w:rsidRDefault="00A5078F">
            <w:bookmarkStart w:id="0" w:name="_GoBack"/>
            <w:bookmarkEnd w:id="0"/>
          </w:p>
        </w:tc>
      </w:tr>
      <w:tr w:rsidR="00A5078F" w:rsidTr="00A5078F">
        <w:trPr>
          <w:trHeight w:val="726"/>
        </w:trPr>
        <w:tc>
          <w:tcPr>
            <w:tcW w:w="1698" w:type="dxa"/>
          </w:tcPr>
          <w:p w:rsidR="00A5078F" w:rsidRDefault="00A5078F">
            <w:r>
              <w:rPr>
                <w:rFonts w:hint="eastAsia"/>
              </w:rPr>
              <w:t>参加者氏名</w:t>
            </w:r>
          </w:p>
        </w:tc>
        <w:tc>
          <w:tcPr>
            <w:tcW w:w="6796" w:type="dxa"/>
            <w:gridSpan w:val="8"/>
          </w:tcPr>
          <w:p w:rsidR="00A5078F" w:rsidRDefault="00A5078F"/>
        </w:tc>
      </w:tr>
      <w:tr w:rsidR="00FA7098" w:rsidTr="00A5078F">
        <w:tc>
          <w:tcPr>
            <w:tcW w:w="1698" w:type="dxa"/>
          </w:tcPr>
          <w:p w:rsidR="00FA7098" w:rsidRDefault="00FA7098">
            <w:r>
              <w:rPr>
                <w:rFonts w:hint="eastAsia"/>
              </w:rPr>
              <w:t>連</w:t>
            </w:r>
            <w:r w:rsidR="00241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41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849" w:type="dxa"/>
          </w:tcPr>
          <w:p w:rsidR="00FA7098" w:rsidRDefault="00FA7098">
            <w:r>
              <w:rPr>
                <w:rFonts w:hint="eastAsia"/>
              </w:rPr>
              <w:t>TEL</w:t>
            </w:r>
          </w:p>
        </w:tc>
        <w:tc>
          <w:tcPr>
            <w:tcW w:w="2549" w:type="dxa"/>
            <w:gridSpan w:val="4"/>
          </w:tcPr>
          <w:p w:rsidR="00FA7098" w:rsidRDefault="00FA7098"/>
        </w:tc>
        <w:tc>
          <w:tcPr>
            <w:tcW w:w="711" w:type="dxa"/>
          </w:tcPr>
          <w:p w:rsidR="00FA7098" w:rsidRDefault="00FA7098"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  <w:gridSpan w:val="2"/>
          </w:tcPr>
          <w:p w:rsidR="00FA7098" w:rsidRDefault="00FA7098"/>
        </w:tc>
      </w:tr>
      <w:tr w:rsidR="00A5078F" w:rsidTr="0065611F">
        <w:tc>
          <w:tcPr>
            <w:tcW w:w="1698" w:type="dxa"/>
          </w:tcPr>
          <w:p w:rsidR="00A5078F" w:rsidRDefault="00A5078F">
            <w:r>
              <w:rPr>
                <w:rFonts w:hint="eastAsia"/>
              </w:rPr>
              <w:t>メールアドレス</w:t>
            </w:r>
          </w:p>
        </w:tc>
        <w:tc>
          <w:tcPr>
            <w:tcW w:w="6796" w:type="dxa"/>
            <w:gridSpan w:val="8"/>
          </w:tcPr>
          <w:p w:rsidR="00A5078F" w:rsidRDefault="00A5078F"/>
        </w:tc>
      </w:tr>
      <w:tr w:rsidR="00A5078F" w:rsidTr="0024147F">
        <w:trPr>
          <w:trHeight w:val="508"/>
        </w:trPr>
        <w:tc>
          <w:tcPr>
            <w:tcW w:w="1698" w:type="dxa"/>
          </w:tcPr>
          <w:p w:rsidR="00A5078F" w:rsidRDefault="00A5078F">
            <w:r>
              <w:rPr>
                <w:rFonts w:hint="eastAsia"/>
              </w:rPr>
              <w:t>郵便番号</w:t>
            </w:r>
          </w:p>
        </w:tc>
        <w:tc>
          <w:tcPr>
            <w:tcW w:w="1558" w:type="dxa"/>
            <w:gridSpan w:val="2"/>
          </w:tcPr>
          <w:p w:rsidR="00A5078F" w:rsidRDefault="00A5078F"/>
        </w:tc>
        <w:tc>
          <w:tcPr>
            <w:tcW w:w="708" w:type="dxa"/>
          </w:tcPr>
          <w:p w:rsidR="00A5078F" w:rsidRDefault="00A5078F"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5"/>
          </w:tcPr>
          <w:p w:rsidR="00A5078F" w:rsidRDefault="00A5078F"/>
        </w:tc>
      </w:tr>
      <w:tr w:rsidR="00FA7098" w:rsidTr="00E91410">
        <w:tc>
          <w:tcPr>
            <w:tcW w:w="1698" w:type="dxa"/>
          </w:tcPr>
          <w:p w:rsidR="00FA7098" w:rsidRDefault="00FA7098">
            <w:r>
              <w:rPr>
                <w:rFonts w:hint="eastAsia"/>
              </w:rPr>
              <w:t>区</w:t>
            </w:r>
            <w:r w:rsidR="00241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558" w:type="dxa"/>
            <w:gridSpan w:val="2"/>
          </w:tcPr>
          <w:p w:rsidR="00FA7098" w:rsidRDefault="00FA7098">
            <w:r>
              <w:rPr>
                <w:rFonts w:hint="eastAsia"/>
              </w:rPr>
              <w:t>１　消費者</w:t>
            </w:r>
          </w:p>
        </w:tc>
        <w:tc>
          <w:tcPr>
            <w:tcW w:w="1559" w:type="dxa"/>
            <w:gridSpan w:val="2"/>
          </w:tcPr>
          <w:p w:rsidR="00FA7098" w:rsidRDefault="00FA7098" w:rsidP="00A5078F">
            <w:pPr>
              <w:ind w:left="420" w:hangingChars="200" w:hanging="420"/>
            </w:pPr>
            <w:r>
              <w:rPr>
                <w:rFonts w:hint="eastAsia"/>
              </w:rPr>
              <w:t>２　食品関連事業者</w:t>
            </w:r>
          </w:p>
        </w:tc>
        <w:tc>
          <w:tcPr>
            <w:tcW w:w="1559" w:type="dxa"/>
            <w:gridSpan w:val="3"/>
          </w:tcPr>
          <w:p w:rsidR="00E91410" w:rsidRDefault="00FA7098" w:rsidP="00E91410">
            <w:r>
              <w:rPr>
                <w:rFonts w:hint="eastAsia"/>
              </w:rPr>
              <w:t>３　行政</w:t>
            </w:r>
          </w:p>
          <w:p w:rsidR="00FA7098" w:rsidRDefault="00E91410" w:rsidP="00E91410">
            <w:pPr>
              <w:ind w:firstLineChars="200" w:firstLine="420"/>
            </w:pPr>
            <w:r>
              <w:rPr>
                <w:rFonts w:hint="eastAsia"/>
              </w:rPr>
              <w:t>関係者</w:t>
            </w:r>
          </w:p>
        </w:tc>
        <w:tc>
          <w:tcPr>
            <w:tcW w:w="2120" w:type="dxa"/>
          </w:tcPr>
          <w:p w:rsidR="00FA7098" w:rsidRDefault="00FA7098">
            <w:r>
              <w:rPr>
                <w:rFonts w:hint="eastAsia"/>
              </w:rPr>
              <w:t>４その他</w:t>
            </w:r>
          </w:p>
          <w:p w:rsidR="00FA7098" w:rsidRDefault="00FA7098">
            <w:r>
              <w:rPr>
                <w:rFonts w:hint="eastAsia"/>
              </w:rPr>
              <w:t xml:space="preserve">（　　</w:t>
            </w:r>
            <w:r w:rsidR="00A50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9901A0" w:rsidTr="009901A0">
        <w:trPr>
          <w:trHeight w:val="556"/>
        </w:trPr>
        <w:tc>
          <w:tcPr>
            <w:tcW w:w="1698" w:type="dxa"/>
            <w:vMerge w:val="restart"/>
          </w:tcPr>
          <w:p w:rsidR="009901A0" w:rsidRDefault="009901A0">
            <w:r>
              <w:rPr>
                <w:rFonts w:hint="eastAsia"/>
              </w:rPr>
              <w:t>団</w:t>
            </w:r>
            <w:r w:rsidR="00241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241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6" w:type="dxa"/>
            <w:gridSpan w:val="8"/>
          </w:tcPr>
          <w:p w:rsidR="009901A0" w:rsidRDefault="009901A0"/>
        </w:tc>
      </w:tr>
      <w:tr w:rsidR="009901A0" w:rsidTr="00A3595B">
        <w:tc>
          <w:tcPr>
            <w:tcW w:w="1698" w:type="dxa"/>
            <w:vMerge/>
          </w:tcPr>
          <w:p w:rsidR="009901A0" w:rsidRDefault="009901A0"/>
        </w:tc>
        <w:tc>
          <w:tcPr>
            <w:tcW w:w="6796" w:type="dxa"/>
            <w:gridSpan w:val="8"/>
          </w:tcPr>
          <w:p w:rsidR="009901A0" w:rsidRDefault="009901A0">
            <w:r>
              <w:rPr>
                <w:rFonts w:hint="eastAsia"/>
              </w:rPr>
              <w:t>下記に該当する方は、該当する番号をすべて〇で囲んでください。</w:t>
            </w:r>
          </w:p>
        </w:tc>
      </w:tr>
      <w:tr w:rsidR="009901A0" w:rsidTr="00E91410">
        <w:trPr>
          <w:trHeight w:val="976"/>
        </w:trPr>
        <w:tc>
          <w:tcPr>
            <w:tcW w:w="1698" w:type="dxa"/>
            <w:vMerge/>
          </w:tcPr>
          <w:p w:rsidR="009901A0" w:rsidRDefault="009901A0"/>
        </w:tc>
        <w:tc>
          <w:tcPr>
            <w:tcW w:w="6796" w:type="dxa"/>
            <w:gridSpan w:val="8"/>
          </w:tcPr>
          <w:p w:rsidR="009901A0" w:rsidRDefault="009901A0">
            <w:r>
              <w:rPr>
                <w:rFonts w:hint="eastAsia"/>
              </w:rPr>
              <w:t>１　くまもと食の安全安心県民会議構成団体</w:t>
            </w:r>
          </w:p>
          <w:p w:rsidR="009901A0" w:rsidRDefault="009901A0">
            <w:r>
              <w:rPr>
                <w:rFonts w:hint="eastAsia"/>
              </w:rPr>
              <w:t>２　食品表示ウォッチャー</w:t>
            </w:r>
          </w:p>
          <w:p w:rsidR="009901A0" w:rsidRDefault="009901A0">
            <w:r>
              <w:rPr>
                <w:rFonts w:hint="eastAsia"/>
              </w:rPr>
              <w:t>３　食品適正表示推進者</w:t>
            </w:r>
          </w:p>
        </w:tc>
      </w:tr>
      <w:tr w:rsidR="00A5078F" w:rsidTr="00D55789">
        <w:tc>
          <w:tcPr>
            <w:tcW w:w="1698" w:type="dxa"/>
          </w:tcPr>
          <w:p w:rsidR="00A5078F" w:rsidRDefault="00A5078F">
            <w:r>
              <w:rPr>
                <w:rFonts w:hint="eastAsia"/>
              </w:rPr>
              <w:t>部署名（＊）</w:t>
            </w:r>
          </w:p>
        </w:tc>
        <w:tc>
          <w:tcPr>
            <w:tcW w:w="6796" w:type="dxa"/>
            <w:gridSpan w:val="8"/>
          </w:tcPr>
          <w:p w:rsidR="00A5078F" w:rsidRDefault="00A5078F"/>
        </w:tc>
      </w:tr>
    </w:tbl>
    <w:p w:rsidR="006E3361" w:rsidRDefault="006E3361" w:rsidP="006E3361">
      <w:pPr>
        <w:spacing w:line="240" w:lineRule="exact"/>
        <w:rPr>
          <w:b/>
          <w:sz w:val="22"/>
        </w:rPr>
      </w:pPr>
    </w:p>
    <w:p w:rsidR="00A5078F" w:rsidRPr="006E3361" w:rsidRDefault="00A5078F" w:rsidP="00A5078F">
      <w:pPr>
        <w:rPr>
          <w:b/>
          <w:sz w:val="22"/>
        </w:rPr>
      </w:pPr>
      <w:r w:rsidRPr="006E3361">
        <w:rPr>
          <w:rFonts w:hint="eastAsia"/>
          <w:b/>
          <w:sz w:val="22"/>
        </w:rPr>
        <w:t>◇団体に所属されている方は、（＊）欄も御記入ください。</w:t>
      </w:r>
    </w:p>
    <w:p w:rsidR="00E91410" w:rsidRPr="006E3361" w:rsidRDefault="00A5078F" w:rsidP="00A5078F">
      <w:pPr>
        <w:rPr>
          <w:b/>
          <w:bCs/>
          <w:color w:val="FF0000"/>
          <w:sz w:val="22"/>
          <w:u w:val="single"/>
        </w:rPr>
      </w:pPr>
      <w:r w:rsidRPr="006E3361">
        <w:rPr>
          <w:rFonts w:hint="eastAsia"/>
          <w:b/>
          <w:bCs/>
          <w:color w:val="FF0000"/>
          <w:sz w:val="22"/>
          <w:u w:val="single"/>
        </w:rPr>
        <w:t>◇新型コロナウイルス感染症の状況により中止になった場合は、御連絡しますので、必ず</w:t>
      </w:r>
    </w:p>
    <w:p w:rsidR="00A5078F" w:rsidRPr="006E3361" w:rsidRDefault="00A5078F" w:rsidP="00E91410">
      <w:pPr>
        <w:rPr>
          <w:b/>
          <w:color w:val="FF0000"/>
          <w:sz w:val="22"/>
        </w:rPr>
      </w:pPr>
      <w:r w:rsidRPr="006E3361">
        <w:rPr>
          <w:rFonts w:hint="eastAsia"/>
          <w:b/>
          <w:bCs/>
          <w:color w:val="FF0000"/>
          <w:sz w:val="22"/>
          <w:u w:val="single"/>
        </w:rPr>
        <w:t>連絡のつく連絡先を御記入ください。また県ホームページでもお知らせします。</w:t>
      </w:r>
    </w:p>
    <w:p w:rsidR="006E3361" w:rsidRDefault="006E3361" w:rsidP="00E91410">
      <w:pPr>
        <w:spacing w:line="400" w:lineRule="exact"/>
        <w:rPr>
          <w:b/>
          <w:bCs/>
          <w:sz w:val="22"/>
        </w:rPr>
      </w:pPr>
    </w:p>
    <w:p w:rsidR="00A5078F" w:rsidRPr="0007256B" w:rsidRDefault="00A5078F" w:rsidP="00E91410">
      <w:pPr>
        <w:spacing w:line="400" w:lineRule="exact"/>
        <w:rPr>
          <w:sz w:val="22"/>
        </w:rPr>
      </w:pPr>
      <w:r w:rsidRPr="0007256B">
        <w:rPr>
          <w:rFonts w:hint="eastAsia"/>
          <w:b/>
          <w:bCs/>
          <w:sz w:val="22"/>
        </w:rPr>
        <w:t>日時：令和３年（</w:t>
      </w:r>
      <w:r w:rsidRPr="0007256B">
        <w:rPr>
          <w:rFonts w:hint="eastAsia"/>
          <w:b/>
          <w:bCs/>
          <w:sz w:val="22"/>
        </w:rPr>
        <w:t>2021</w:t>
      </w:r>
      <w:r w:rsidRPr="0007256B">
        <w:rPr>
          <w:rFonts w:hint="eastAsia"/>
          <w:b/>
          <w:bCs/>
          <w:sz w:val="22"/>
        </w:rPr>
        <w:t>）</w:t>
      </w:r>
      <w:r w:rsidRPr="0007256B">
        <w:rPr>
          <w:rFonts w:hint="eastAsia"/>
          <w:b/>
          <w:bCs/>
          <w:sz w:val="22"/>
        </w:rPr>
        <w:t>11</w:t>
      </w:r>
      <w:r w:rsidRPr="0007256B">
        <w:rPr>
          <w:rFonts w:hint="eastAsia"/>
          <w:b/>
          <w:bCs/>
          <w:sz w:val="22"/>
        </w:rPr>
        <w:t>月</w:t>
      </w:r>
      <w:r w:rsidRPr="0007256B">
        <w:rPr>
          <w:rFonts w:hint="eastAsia"/>
          <w:b/>
          <w:bCs/>
          <w:sz w:val="22"/>
        </w:rPr>
        <w:t>1</w:t>
      </w:r>
      <w:r w:rsidRPr="0007256B">
        <w:rPr>
          <w:rFonts w:hint="eastAsia"/>
          <w:b/>
          <w:bCs/>
          <w:sz w:val="22"/>
        </w:rPr>
        <w:t>日（月）</w:t>
      </w:r>
      <w:r w:rsidRPr="0007256B">
        <w:rPr>
          <w:rFonts w:hint="eastAsia"/>
          <w:b/>
          <w:bCs/>
          <w:sz w:val="22"/>
        </w:rPr>
        <w:t>13:30</w:t>
      </w:r>
      <w:r w:rsidRPr="0007256B">
        <w:rPr>
          <w:rFonts w:hint="eastAsia"/>
          <w:b/>
          <w:bCs/>
          <w:sz w:val="22"/>
        </w:rPr>
        <w:t>～</w:t>
      </w:r>
      <w:r w:rsidRPr="0007256B">
        <w:rPr>
          <w:rFonts w:hint="eastAsia"/>
          <w:b/>
          <w:bCs/>
          <w:sz w:val="22"/>
        </w:rPr>
        <w:t>15:30</w:t>
      </w:r>
      <w:r w:rsidRPr="0007256B">
        <w:rPr>
          <w:rFonts w:hint="eastAsia"/>
          <w:b/>
          <w:bCs/>
          <w:sz w:val="22"/>
        </w:rPr>
        <w:t>（受付開始</w:t>
      </w:r>
      <w:r w:rsidRPr="0007256B">
        <w:rPr>
          <w:rFonts w:hint="eastAsia"/>
          <w:b/>
          <w:bCs/>
          <w:sz w:val="22"/>
        </w:rPr>
        <w:t>:13:00</w:t>
      </w:r>
      <w:r w:rsidRPr="0007256B">
        <w:rPr>
          <w:rFonts w:hint="eastAsia"/>
          <w:b/>
          <w:bCs/>
          <w:sz w:val="22"/>
        </w:rPr>
        <w:t>～）</w:t>
      </w:r>
    </w:p>
    <w:p w:rsidR="00A5078F" w:rsidRDefault="00A5078F" w:rsidP="00E91410">
      <w:pPr>
        <w:spacing w:line="260" w:lineRule="exact"/>
        <w:rPr>
          <w:b/>
          <w:bCs/>
          <w:sz w:val="22"/>
        </w:rPr>
      </w:pPr>
      <w:r w:rsidRPr="0007256B">
        <w:rPr>
          <w:rFonts w:hint="eastAsia"/>
          <w:b/>
          <w:bCs/>
          <w:sz w:val="22"/>
        </w:rPr>
        <w:t>場所：熊本県庁地下大会議室（熊本市中央区水前寺</w:t>
      </w:r>
      <w:r w:rsidRPr="0007256B">
        <w:rPr>
          <w:rFonts w:hint="eastAsia"/>
          <w:b/>
          <w:bCs/>
          <w:sz w:val="22"/>
        </w:rPr>
        <w:t>6-18-1</w:t>
      </w:r>
      <w:r w:rsidRPr="0007256B">
        <w:rPr>
          <w:rFonts w:hint="eastAsia"/>
          <w:b/>
          <w:bCs/>
          <w:sz w:val="22"/>
        </w:rPr>
        <w:t>）</w:t>
      </w:r>
    </w:p>
    <w:p w:rsidR="0007256B" w:rsidRPr="0007256B" w:rsidRDefault="0007256B" w:rsidP="00E91410">
      <w:pPr>
        <w:spacing w:line="260" w:lineRule="exact"/>
        <w:rPr>
          <w:sz w:val="22"/>
        </w:rPr>
      </w:pPr>
    </w:p>
    <w:p w:rsidR="00A5078F" w:rsidRPr="00A5078F" w:rsidRDefault="00A5078F" w:rsidP="0007256B">
      <w:pPr>
        <w:spacing w:line="360" w:lineRule="exact"/>
      </w:pPr>
      <w:r w:rsidRPr="00A5078F">
        <w:rPr>
          <w:rFonts w:hint="eastAsia"/>
        </w:rPr>
        <w:t xml:space="preserve">※駐車場の台数には限りがありますので、公共交通機関や乗り合わせ等をお願い致します。　</w:t>
      </w:r>
    </w:p>
    <w:p w:rsidR="00A5078F" w:rsidRPr="00A5078F" w:rsidRDefault="00A5078F" w:rsidP="00A5078F">
      <w:r w:rsidRPr="00A5078F">
        <w:rPr>
          <w:rFonts w:hint="eastAsia"/>
        </w:rPr>
        <w:t xml:space="preserve">　また、当日は開会間近になりますと混雑が予想されますので、時間に余裕を持ってお越しください。</w:t>
      </w:r>
    </w:p>
    <w:sectPr w:rsidR="00A5078F" w:rsidRPr="00A5078F" w:rsidSect="00E9141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8"/>
    <w:rsid w:val="0007256B"/>
    <w:rsid w:val="0024147F"/>
    <w:rsid w:val="006E3361"/>
    <w:rsid w:val="008F0383"/>
    <w:rsid w:val="009901A0"/>
    <w:rsid w:val="00A5078F"/>
    <w:rsid w:val="00E91410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2A82C"/>
  <w15:chartTrackingRefBased/>
  <w15:docId w15:val="{92005029-3286-4D51-BF0C-1BDCB67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2021-08-31T05:55:00Z</dcterms:created>
  <dcterms:modified xsi:type="dcterms:W3CDTF">2021-09-15T23:55:00Z</dcterms:modified>
</cp:coreProperties>
</file>